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3A6565AD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 xml:space="preserve">Základní </w:t>
      </w:r>
      <w:r w:rsidR="00EE7928">
        <w:rPr>
          <w:rStyle w:val="normaltextrun"/>
          <w:rFonts w:ascii="Calibri" w:hAnsi="Calibri" w:cs="Calibri"/>
          <w:b/>
          <w:bCs/>
        </w:rPr>
        <w:t>škola a Mateřská škola Nový Oldřichov, okres Česká Lípa, příspěvková organizace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3306" w14:textId="77777777" w:rsidR="0023499E" w:rsidRDefault="0023499E" w:rsidP="009F7D96">
      <w:r>
        <w:separator/>
      </w:r>
    </w:p>
  </w:endnote>
  <w:endnote w:type="continuationSeparator" w:id="0">
    <w:p w14:paraId="53955530" w14:textId="77777777" w:rsidR="0023499E" w:rsidRDefault="0023499E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0B10" w14:textId="77777777" w:rsidR="0023499E" w:rsidRDefault="0023499E" w:rsidP="009F7D96">
      <w:r>
        <w:separator/>
      </w:r>
    </w:p>
  </w:footnote>
  <w:footnote w:type="continuationSeparator" w:id="0">
    <w:p w14:paraId="21D7AB56" w14:textId="77777777" w:rsidR="0023499E" w:rsidRDefault="0023499E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3499E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51953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EE7928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Pavlína Burdová</cp:lastModifiedBy>
  <cp:revision>2</cp:revision>
  <dcterms:created xsi:type="dcterms:W3CDTF">2026-01-07T13:10:00Z</dcterms:created>
  <dcterms:modified xsi:type="dcterms:W3CDTF">2026-01-07T13:10:00Z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